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11" w:rsidRDefault="00BA557C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05pt;margin-top:421.7pt;width:634.2pt;height:94.1pt;z-index:251660288;mso-height-percent:200;mso-height-percent:200;mso-width-relative:margin;mso-height-relative:margin" stroked="f">
            <v:textbox style="mso-fit-shape-to-text:t">
              <w:txbxContent>
                <w:p w:rsidR="00BA557C" w:rsidRPr="00BA557C" w:rsidRDefault="00BA557C" w:rsidP="00BA557C">
                  <w:pPr>
                    <w:jc w:val="center"/>
                    <w:rPr>
                      <w:rFonts w:ascii="Comic Sans MS" w:hAnsi="Comic Sans MS"/>
                      <w:sz w:val="32"/>
                      <w:szCs w:val="28"/>
                    </w:rPr>
                  </w:pPr>
                  <w:r w:rsidRPr="00BA557C">
                    <w:rPr>
                      <w:rFonts w:ascii="Comic Sans MS" w:hAnsi="Comic Sans MS"/>
                      <w:sz w:val="32"/>
                      <w:szCs w:val="28"/>
                    </w:rPr>
                    <w:t xml:space="preserve">Seaside Goldenrod’s scientific name is </w:t>
                  </w:r>
                  <w:r w:rsidRPr="00BA557C">
                    <w:rPr>
                      <w:rFonts w:ascii="Comic Sans MS" w:hAnsi="Comic Sans MS"/>
                      <w:i/>
                      <w:sz w:val="32"/>
                      <w:szCs w:val="28"/>
                    </w:rPr>
                    <w:t>Solidago sempervirens</w:t>
                  </w:r>
                  <w:r w:rsidRPr="00BA557C">
                    <w:rPr>
                      <w:rFonts w:ascii="Comic Sans MS" w:hAnsi="Comic Sans MS"/>
                      <w:sz w:val="32"/>
                      <w:szCs w:val="28"/>
                    </w:rPr>
                    <w:t>. Seaside Goldenrod grows up to four feet in height and has distinguishing flowers that are a yellow-gold color.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-464820</wp:posOffset>
            </wp:positionV>
            <wp:extent cx="8210550" cy="5791200"/>
            <wp:effectExtent l="19050" t="0" r="0" b="0"/>
            <wp:wrapSquare wrapText="bothSides"/>
            <wp:docPr id="1" name="Picture 0" descr="Goldenr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rod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C3511" w:rsidSect="00BA55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557C"/>
    <w:rsid w:val="000B774E"/>
    <w:rsid w:val="005A2BB0"/>
    <w:rsid w:val="00755A34"/>
    <w:rsid w:val="009A0C72"/>
    <w:rsid w:val="00BA557C"/>
    <w:rsid w:val="00DF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cp:lastPrinted>2015-02-04T15:30:00Z</cp:lastPrinted>
  <dcterms:created xsi:type="dcterms:W3CDTF">2015-02-04T15:23:00Z</dcterms:created>
  <dcterms:modified xsi:type="dcterms:W3CDTF">2015-02-04T15:30:00Z</dcterms:modified>
</cp:coreProperties>
</file>